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6AE" w:rsidRDefault="000641BA">
      <w:r>
        <w:rPr>
          <w:noProof/>
        </w:rPr>
        <mc:AlternateContent>
          <mc:Choice Requires="wps">
            <w:drawing>
              <wp:anchor distT="0" distB="0" distL="114300" distR="114300" simplePos="0" relativeHeight="251662336" behindDoc="0" locked="0" layoutInCell="1" allowOverlap="1">
                <wp:simplePos x="0" y="0"/>
                <wp:positionH relativeFrom="column">
                  <wp:posOffset>2865120</wp:posOffset>
                </wp:positionH>
                <wp:positionV relativeFrom="paragraph">
                  <wp:posOffset>3268980</wp:posOffset>
                </wp:positionV>
                <wp:extent cx="5554980" cy="21107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5554980" cy="2110740"/>
                        </a:xfrm>
                        <a:prstGeom prst="rect">
                          <a:avLst/>
                        </a:prstGeom>
                        <a:noFill/>
                        <a:ln w="6350">
                          <a:noFill/>
                        </a:ln>
                      </wps:spPr>
                      <wps:txbx>
                        <w:txbxContent>
                          <w:p w:rsidR="003F11E3" w:rsidRDefault="004529B6" w:rsidP="003F11E3">
                            <w:pPr>
                              <w:pStyle w:val="Default"/>
                              <w:jc w:val="center"/>
                              <w:rPr>
                                <w:sz w:val="40"/>
                                <w:szCs w:val="40"/>
                              </w:rPr>
                            </w:pPr>
                            <w:r w:rsidRPr="00FF29E7">
                              <w:rPr>
                                <w:color w:val="auto"/>
                                <w:sz w:val="36"/>
                                <w:szCs w:val="36"/>
                              </w:rPr>
                              <w:t xml:space="preserve">For more information, or to plan a free workshop for your community, church, or civic group, please contact </w:t>
                            </w:r>
                            <w:r w:rsidRPr="00FF29E7">
                              <w:rPr>
                                <w:sz w:val="40"/>
                                <w:szCs w:val="40"/>
                              </w:rPr>
                              <w:t xml:space="preserve">Traci Dixon at </w:t>
                            </w:r>
                            <w:hyperlink r:id="rId5" w:history="1">
                              <w:r w:rsidRPr="00FF29E7">
                                <w:rPr>
                                  <w:rStyle w:val="Hyperlink"/>
                                  <w:color w:val="538135" w:themeColor="accent6" w:themeShade="BF"/>
                                  <w:sz w:val="40"/>
                                  <w:szCs w:val="40"/>
                                </w:rPr>
                                <w:t>traci_dixon@ncsu.edu</w:t>
                              </w:r>
                            </w:hyperlink>
                            <w:r w:rsidRPr="00FF29E7">
                              <w:rPr>
                                <w:sz w:val="40"/>
                                <w:szCs w:val="40"/>
                              </w:rPr>
                              <w:t xml:space="preserve"> or call </w:t>
                            </w:r>
                            <w:r w:rsidR="000641BA">
                              <w:rPr>
                                <w:sz w:val="40"/>
                                <w:szCs w:val="40"/>
                              </w:rPr>
                              <w:t xml:space="preserve">     </w:t>
                            </w:r>
                            <w:bookmarkStart w:id="0" w:name="_GoBack"/>
                            <w:bookmarkEnd w:id="0"/>
                            <w:r w:rsidRPr="00FF29E7">
                              <w:rPr>
                                <w:sz w:val="40"/>
                                <w:szCs w:val="40"/>
                              </w:rPr>
                              <w:t>(252) 459-9810</w:t>
                            </w:r>
                            <w:r w:rsidR="00845B52" w:rsidRPr="00FF29E7">
                              <w:rPr>
                                <w:sz w:val="40"/>
                                <w:szCs w:val="40"/>
                              </w:rPr>
                              <w:t xml:space="preserve">. </w:t>
                            </w:r>
                          </w:p>
                          <w:p w:rsidR="003F11E3" w:rsidRDefault="003F11E3" w:rsidP="003F11E3">
                            <w:pPr>
                              <w:pStyle w:val="Default"/>
                              <w:jc w:val="center"/>
                              <w:rPr>
                                <w:sz w:val="40"/>
                                <w:szCs w:val="40"/>
                              </w:rPr>
                            </w:pPr>
                          </w:p>
                          <w:p w:rsidR="007B33DC" w:rsidRPr="003F11E3" w:rsidRDefault="00845B52" w:rsidP="003F11E3">
                            <w:pPr>
                              <w:pStyle w:val="Default"/>
                              <w:jc w:val="center"/>
                              <w:rPr>
                                <w:color w:val="auto"/>
                                <w:sz w:val="32"/>
                                <w:szCs w:val="32"/>
                              </w:rPr>
                            </w:pPr>
                            <w:r w:rsidRPr="003F11E3">
                              <w:rPr>
                                <w:sz w:val="32"/>
                                <w:szCs w:val="32"/>
                              </w:rPr>
                              <w:t xml:space="preserve">For more information on this and other programs available, visit our website at: </w:t>
                            </w:r>
                            <w:hyperlink r:id="rId6" w:history="1">
                              <w:r w:rsidR="00FF29E7" w:rsidRPr="003F11E3">
                                <w:rPr>
                                  <w:rStyle w:val="Hyperlink"/>
                                  <w:color w:val="538135" w:themeColor="accent6" w:themeShade="BF"/>
                                  <w:sz w:val="32"/>
                                  <w:szCs w:val="32"/>
                                </w:rPr>
                                <w:t>nash.ces.ncsu.edu</w:t>
                              </w:r>
                            </w:hyperlink>
                            <w:r w:rsidR="00FF29E7" w:rsidRPr="003F11E3">
                              <w:rPr>
                                <w:color w:val="538135" w:themeColor="accent6" w:themeShade="BF"/>
                                <w:sz w:val="32"/>
                                <w:szCs w:val="32"/>
                              </w:rPr>
                              <w:t>.</w:t>
                            </w:r>
                            <w:r w:rsidRPr="003F11E3">
                              <w:rPr>
                                <w:color w:val="538135" w:themeColor="accent6" w:themeShade="BF"/>
                                <w:sz w:val="32"/>
                                <w:szCs w:val="32"/>
                              </w:rPr>
                              <w:t xml:space="preserve"> </w:t>
                            </w:r>
                          </w:p>
                          <w:p w:rsidR="00DB4304" w:rsidRDefault="00DB4304" w:rsidP="00DB4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5.6pt;margin-top:257.4pt;width:437.4pt;height:16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" filled="f" stroked="f" strokeweight=".5pt">
                <v:textbox>
                  <w:txbxContent>
                    <w:p w:rsidR="003F11E3" w:rsidRDefault="004529B6" w:rsidP="003F11E3">
                      <w:pPr>
                        <w:pStyle w:val="Default"/>
                        <w:jc w:val="center"/>
                        <w:rPr>
                          <w:sz w:val="40"/>
                          <w:szCs w:val="40"/>
                        </w:rPr>
                      </w:pPr>
                      <w:r w:rsidRPr="00FF29E7">
                        <w:rPr>
                          <w:color w:val="auto"/>
                          <w:sz w:val="36"/>
                          <w:szCs w:val="36"/>
                        </w:rPr>
                        <w:t xml:space="preserve">For more information, or to plan a free workshop for your community, church, or civic group, please contact </w:t>
                      </w:r>
                      <w:r w:rsidRPr="00FF29E7">
                        <w:rPr>
                          <w:sz w:val="40"/>
                          <w:szCs w:val="40"/>
                        </w:rPr>
                        <w:t xml:space="preserve">Traci Dixon at </w:t>
                      </w:r>
                      <w:hyperlink r:id="rId7" w:history="1">
                        <w:r w:rsidRPr="00FF29E7">
                          <w:rPr>
                            <w:rStyle w:val="Hyperlink"/>
                            <w:color w:val="538135" w:themeColor="accent6" w:themeShade="BF"/>
                            <w:sz w:val="40"/>
                            <w:szCs w:val="40"/>
                          </w:rPr>
                          <w:t>traci_dixon@ncsu.edu</w:t>
                        </w:r>
                      </w:hyperlink>
                      <w:r w:rsidRPr="00FF29E7">
                        <w:rPr>
                          <w:sz w:val="40"/>
                          <w:szCs w:val="40"/>
                        </w:rPr>
                        <w:t xml:space="preserve"> or call </w:t>
                      </w:r>
                      <w:r w:rsidR="000641BA">
                        <w:rPr>
                          <w:sz w:val="40"/>
                          <w:szCs w:val="40"/>
                        </w:rPr>
                        <w:t xml:space="preserve">     </w:t>
                      </w:r>
                      <w:bookmarkStart w:id="1" w:name="_GoBack"/>
                      <w:bookmarkEnd w:id="1"/>
                      <w:r w:rsidRPr="00FF29E7">
                        <w:rPr>
                          <w:sz w:val="40"/>
                          <w:szCs w:val="40"/>
                        </w:rPr>
                        <w:t>(252) 459-9810</w:t>
                      </w:r>
                      <w:r w:rsidR="00845B52" w:rsidRPr="00FF29E7">
                        <w:rPr>
                          <w:sz w:val="40"/>
                          <w:szCs w:val="40"/>
                        </w:rPr>
                        <w:t xml:space="preserve">. </w:t>
                      </w:r>
                    </w:p>
                    <w:p w:rsidR="003F11E3" w:rsidRDefault="003F11E3" w:rsidP="003F11E3">
                      <w:pPr>
                        <w:pStyle w:val="Default"/>
                        <w:jc w:val="center"/>
                        <w:rPr>
                          <w:sz w:val="40"/>
                          <w:szCs w:val="40"/>
                        </w:rPr>
                      </w:pPr>
                    </w:p>
                    <w:p w:rsidR="007B33DC" w:rsidRPr="003F11E3" w:rsidRDefault="00845B52" w:rsidP="003F11E3">
                      <w:pPr>
                        <w:pStyle w:val="Default"/>
                        <w:jc w:val="center"/>
                        <w:rPr>
                          <w:color w:val="auto"/>
                          <w:sz w:val="32"/>
                          <w:szCs w:val="32"/>
                        </w:rPr>
                      </w:pPr>
                      <w:r w:rsidRPr="003F11E3">
                        <w:rPr>
                          <w:sz w:val="32"/>
                          <w:szCs w:val="32"/>
                        </w:rPr>
                        <w:t xml:space="preserve">For more information on this and other programs available, visit our website at: </w:t>
                      </w:r>
                      <w:hyperlink r:id="rId8" w:history="1">
                        <w:r w:rsidR="00FF29E7" w:rsidRPr="003F11E3">
                          <w:rPr>
                            <w:rStyle w:val="Hyperlink"/>
                            <w:color w:val="538135" w:themeColor="accent6" w:themeShade="BF"/>
                            <w:sz w:val="32"/>
                            <w:szCs w:val="32"/>
                          </w:rPr>
                          <w:t>nash.ces.ncsu.edu</w:t>
                        </w:r>
                      </w:hyperlink>
                      <w:r w:rsidR="00FF29E7" w:rsidRPr="003F11E3">
                        <w:rPr>
                          <w:color w:val="538135" w:themeColor="accent6" w:themeShade="BF"/>
                          <w:sz w:val="32"/>
                          <w:szCs w:val="32"/>
                        </w:rPr>
                        <w:t>.</w:t>
                      </w:r>
                      <w:r w:rsidRPr="003F11E3">
                        <w:rPr>
                          <w:color w:val="538135" w:themeColor="accent6" w:themeShade="BF"/>
                          <w:sz w:val="32"/>
                          <w:szCs w:val="32"/>
                        </w:rPr>
                        <w:t xml:space="preserve"> </w:t>
                      </w:r>
                    </w:p>
                    <w:p w:rsidR="00DB4304" w:rsidRDefault="00DB4304" w:rsidP="00DB4304"/>
                  </w:txbxContent>
                </v:textbox>
              </v:shape>
            </w:pict>
          </mc:Fallback>
        </mc:AlternateContent>
      </w:r>
      <w:r w:rsidR="003F11E3">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5905500</wp:posOffset>
                </wp:positionV>
                <wp:extent cx="4907280" cy="7772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4907280" cy="777240"/>
                        </a:xfrm>
                        <a:prstGeom prst="rect">
                          <a:avLst/>
                        </a:prstGeom>
                        <a:noFill/>
                        <a:ln w="6350">
                          <a:noFill/>
                        </a:ln>
                      </wps:spPr>
                      <wps:txbx>
                        <w:txbxContent>
                          <w:p w:rsidR="00DD1F52" w:rsidRPr="003F11E3" w:rsidRDefault="00DD1F52" w:rsidP="00DD1F52">
                            <w:pPr>
                              <w:rPr>
                                <w:color w:val="FFFFFF" w:themeColor="background1"/>
                                <w:sz w:val="16"/>
                                <w:szCs w:val="16"/>
                              </w:rPr>
                            </w:pPr>
                            <w:r w:rsidRPr="003F11E3">
                              <w:rPr>
                                <w:rFonts w:ascii="Calibri" w:hAnsi="Calibri" w:cs="Calibri"/>
                                <w:color w:val="FFFFFF" w:themeColor="background1"/>
                                <w:sz w:val="16"/>
                                <w:szCs w:val="16"/>
                              </w:rPr>
                              <w:t xml:space="preserve">NC State University and N.C. A&amp;T State University are collectively committed to positive action to secure equal opportunity and prohibit discrimination and harassment regardless of age, color, disability, family and marital status, gender identity, genetic information, national origin, political beliefs, race, religion, sex (including pregnancy), sexual orientation and veteran status. NC State, N.C. A&amp;T, U.S. Department of Agriculture, and local governments cooperating. </w:t>
                            </w:r>
                          </w:p>
                          <w:p w:rsidR="00DB4304" w:rsidRDefault="00DB4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15pt;margin-top:465pt;width:386.4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" filled="f" stroked="f" strokeweight=".5pt">
                <v:textbox>
                  <w:txbxContent>
                    <w:p w:rsidR="00DD1F52" w:rsidRPr="003F11E3" w:rsidRDefault="00DD1F52" w:rsidP="00DD1F52">
                      <w:pPr>
                        <w:rPr>
                          <w:color w:val="FFFFFF" w:themeColor="background1"/>
                          <w:sz w:val="16"/>
                          <w:szCs w:val="16"/>
                        </w:rPr>
                      </w:pPr>
                      <w:r w:rsidRPr="003F11E3">
                        <w:rPr>
                          <w:rFonts w:ascii="Calibri" w:hAnsi="Calibri" w:cs="Calibri"/>
                          <w:color w:val="FFFFFF" w:themeColor="background1"/>
                          <w:sz w:val="16"/>
                          <w:szCs w:val="16"/>
                        </w:rPr>
                        <w:t xml:space="preserve">NC State University and N.C. A&amp;T State University are collectively committed to positive action to secure equal opportunity and prohibit discrimination and harassment regardless of age, color, disability, family and marital status, gender identity, genetic information, national origin, political beliefs, race, religion, sex (including pregnancy), sexual orientation and veteran status. NC State, N.C. A&amp;T, U.S. Department of Agriculture, and local governments cooperating. </w:t>
                      </w:r>
                    </w:p>
                    <w:p w:rsidR="00DB4304" w:rsidRDefault="00DB4304"/>
                  </w:txbxContent>
                </v:textbox>
              </v:shape>
            </w:pict>
          </mc:Fallback>
        </mc:AlternateContent>
      </w:r>
      <w:r w:rsidR="00E46AA7">
        <w:rPr>
          <w:noProof/>
        </w:rPr>
        <mc:AlternateContent>
          <mc:Choice Requires="wps">
            <w:drawing>
              <wp:anchor distT="0" distB="0" distL="114300" distR="114300" simplePos="0" relativeHeight="251661312" behindDoc="0" locked="0" layoutInCell="1" allowOverlap="1">
                <wp:simplePos x="0" y="0"/>
                <wp:positionH relativeFrom="column">
                  <wp:posOffset>4450080</wp:posOffset>
                </wp:positionH>
                <wp:positionV relativeFrom="paragraph">
                  <wp:posOffset>129540</wp:posOffset>
                </wp:positionV>
                <wp:extent cx="4610100" cy="28727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610100" cy="2872740"/>
                        </a:xfrm>
                        <a:prstGeom prst="rect">
                          <a:avLst/>
                        </a:prstGeom>
                        <a:noFill/>
                        <a:ln w="6350">
                          <a:noFill/>
                        </a:ln>
                      </wps:spPr>
                      <wps:txbx>
                        <w:txbxContent>
                          <w:p w:rsidR="00481D11" w:rsidRPr="000641BA" w:rsidRDefault="00481D11" w:rsidP="00FF29E7">
                            <w:pPr>
                              <w:jc w:val="center"/>
                              <w:rPr>
                                <w:rFonts w:ascii="Berlin Sans FB" w:hAnsi="Berlin Sans FB"/>
                                <w:sz w:val="48"/>
                                <w:szCs w:val="48"/>
                              </w:rPr>
                            </w:pPr>
                            <w:r w:rsidRPr="000641BA">
                              <w:rPr>
                                <w:rFonts w:ascii="Berlin Sans FB" w:hAnsi="Berlin Sans FB"/>
                                <w:sz w:val="48"/>
                                <w:szCs w:val="48"/>
                              </w:rPr>
                              <w:t xml:space="preserve">This </w:t>
                            </w:r>
                            <w:r w:rsidR="004529B6" w:rsidRPr="000641BA">
                              <w:rPr>
                                <w:rFonts w:ascii="Berlin Sans FB" w:hAnsi="Berlin Sans FB"/>
                                <w:sz w:val="48"/>
                                <w:szCs w:val="48"/>
                              </w:rPr>
                              <w:t>series provides easy tips and tools to help you save money!</w:t>
                            </w:r>
                          </w:p>
                          <w:p w:rsidR="00E46AA7" w:rsidRPr="00563698" w:rsidRDefault="00E46AA7" w:rsidP="00FF29E7">
                            <w:pPr>
                              <w:jc w:val="center"/>
                              <w:rPr>
                                <w:sz w:val="10"/>
                                <w:szCs w:val="10"/>
                              </w:rPr>
                            </w:pPr>
                          </w:p>
                          <w:p w:rsidR="00481D11" w:rsidRPr="00545116" w:rsidRDefault="004529B6" w:rsidP="00FF29E7">
                            <w:pPr>
                              <w:pStyle w:val="ListParagraph"/>
                              <w:numPr>
                                <w:ilvl w:val="0"/>
                                <w:numId w:val="4"/>
                              </w:numPr>
                              <w:rPr>
                                <w:sz w:val="32"/>
                                <w:szCs w:val="32"/>
                              </w:rPr>
                            </w:pPr>
                            <w:r>
                              <w:rPr>
                                <w:sz w:val="32"/>
                                <w:szCs w:val="32"/>
                              </w:rPr>
                              <w:t>Get information and free tools on how to create a spending plan that works for you.</w:t>
                            </w:r>
                          </w:p>
                          <w:p w:rsidR="00481D11" w:rsidRPr="00545116" w:rsidRDefault="004529B6" w:rsidP="00FF29E7">
                            <w:pPr>
                              <w:pStyle w:val="ListParagraph"/>
                              <w:numPr>
                                <w:ilvl w:val="0"/>
                                <w:numId w:val="4"/>
                              </w:numPr>
                              <w:rPr>
                                <w:sz w:val="32"/>
                                <w:szCs w:val="32"/>
                              </w:rPr>
                            </w:pPr>
                            <w:r>
                              <w:rPr>
                                <w:sz w:val="32"/>
                                <w:szCs w:val="32"/>
                              </w:rPr>
                              <w:t xml:space="preserve">Find out easy tips on saving money at the grocery store. </w:t>
                            </w:r>
                          </w:p>
                          <w:p w:rsidR="00481D11" w:rsidRPr="00545116" w:rsidRDefault="004529B6" w:rsidP="00FF29E7">
                            <w:pPr>
                              <w:pStyle w:val="ListParagraph"/>
                              <w:numPr>
                                <w:ilvl w:val="0"/>
                                <w:numId w:val="4"/>
                              </w:numPr>
                              <w:rPr>
                                <w:sz w:val="32"/>
                                <w:szCs w:val="32"/>
                              </w:rPr>
                            </w:pPr>
                            <w:r w:rsidRPr="004529B6">
                              <w:rPr>
                                <w:sz w:val="32"/>
                                <w:szCs w:val="32"/>
                              </w:rPr>
                              <w:t xml:space="preserve">Find out how to get a free credit report and how to dispute wrong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350.4pt;margin-top:10.2pt;width:363pt;height:2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" filled="f" stroked="f" strokeweight=".5pt">
                <v:textbox>
                  <w:txbxContent>
                    <w:p w:rsidR="00481D11" w:rsidRPr="000641BA" w:rsidRDefault="00481D11" w:rsidP="00FF29E7">
                      <w:pPr>
                        <w:jc w:val="center"/>
                        <w:rPr>
                          <w:rFonts w:ascii="Berlin Sans FB" w:hAnsi="Berlin Sans FB"/>
                          <w:sz w:val="48"/>
                          <w:szCs w:val="48"/>
                        </w:rPr>
                      </w:pPr>
                      <w:r w:rsidRPr="000641BA">
                        <w:rPr>
                          <w:rFonts w:ascii="Berlin Sans FB" w:hAnsi="Berlin Sans FB"/>
                          <w:sz w:val="48"/>
                          <w:szCs w:val="48"/>
                        </w:rPr>
                        <w:t xml:space="preserve">This </w:t>
                      </w:r>
                      <w:r w:rsidR="004529B6" w:rsidRPr="000641BA">
                        <w:rPr>
                          <w:rFonts w:ascii="Berlin Sans FB" w:hAnsi="Berlin Sans FB"/>
                          <w:sz w:val="48"/>
                          <w:szCs w:val="48"/>
                        </w:rPr>
                        <w:t>series provides easy tips and tools to help you save money!</w:t>
                      </w:r>
                    </w:p>
                    <w:p w:rsidR="00E46AA7" w:rsidRPr="00563698" w:rsidRDefault="00E46AA7" w:rsidP="00FF29E7">
                      <w:pPr>
                        <w:jc w:val="center"/>
                        <w:rPr>
                          <w:sz w:val="10"/>
                          <w:szCs w:val="10"/>
                        </w:rPr>
                      </w:pPr>
                    </w:p>
                    <w:p w:rsidR="00481D11" w:rsidRPr="00545116" w:rsidRDefault="004529B6" w:rsidP="00FF29E7">
                      <w:pPr>
                        <w:pStyle w:val="ListParagraph"/>
                        <w:numPr>
                          <w:ilvl w:val="0"/>
                          <w:numId w:val="4"/>
                        </w:numPr>
                        <w:rPr>
                          <w:sz w:val="32"/>
                          <w:szCs w:val="32"/>
                        </w:rPr>
                      </w:pPr>
                      <w:r>
                        <w:rPr>
                          <w:sz w:val="32"/>
                          <w:szCs w:val="32"/>
                        </w:rPr>
                        <w:t>Get information and free tools on how to create a spending plan that works for you.</w:t>
                      </w:r>
                    </w:p>
                    <w:p w:rsidR="00481D11" w:rsidRPr="00545116" w:rsidRDefault="004529B6" w:rsidP="00FF29E7">
                      <w:pPr>
                        <w:pStyle w:val="ListParagraph"/>
                        <w:numPr>
                          <w:ilvl w:val="0"/>
                          <w:numId w:val="4"/>
                        </w:numPr>
                        <w:rPr>
                          <w:sz w:val="32"/>
                          <w:szCs w:val="32"/>
                        </w:rPr>
                      </w:pPr>
                      <w:r>
                        <w:rPr>
                          <w:sz w:val="32"/>
                          <w:szCs w:val="32"/>
                        </w:rPr>
                        <w:t xml:space="preserve">Find out easy tips on saving money at the grocery store. </w:t>
                      </w:r>
                    </w:p>
                    <w:p w:rsidR="00481D11" w:rsidRPr="00545116" w:rsidRDefault="004529B6" w:rsidP="00FF29E7">
                      <w:pPr>
                        <w:pStyle w:val="ListParagraph"/>
                        <w:numPr>
                          <w:ilvl w:val="0"/>
                          <w:numId w:val="4"/>
                        </w:numPr>
                        <w:rPr>
                          <w:sz w:val="32"/>
                          <w:szCs w:val="32"/>
                        </w:rPr>
                      </w:pPr>
                      <w:r w:rsidRPr="004529B6">
                        <w:rPr>
                          <w:sz w:val="32"/>
                          <w:szCs w:val="32"/>
                        </w:rPr>
                        <w:t xml:space="preserve">Find out how to get a free credit report and how to dispute wrong information. </w:t>
                      </w:r>
                    </w:p>
                  </w:txbxContent>
                </v:textbox>
              </v:shape>
            </w:pict>
          </mc:Fallback>
        </mc:AlternateContent>
      </w:r>
      <w:r w:rsidR="00545116">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68580</wp:posOffset>
                </wp:positionV>
                <wp:extent cx="4213860" cy="1569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13860" cy="1569720"/>
                        </a:xfrm>
                        <a:prstGeom prst="rect">
                          <a:avLst/>
                        </a:prstGeom>
                        <a:noFill/>
                        <a:ln w="6350">
                          <a:noFill/>
                        </a:ln>
                      </wps:spPr>
                      <wps:txbx>
                        <w:txbxContent>
                          <w:p w:rsidR="004529B6" w:rsidRPr="00FF29E7" w:rsidRDefault="00034D77" w:rsidP="00034D77">
                            <w:pPr>
                              <w:spacing w:after="0"/>
                              <w:rPr>
                                <w:rFonts w:ascii="Berlin Sans FB" w:hAnsi="Berlin Sans FB"/>
                                <w:color w:val="FFFFFF" w:themeColor="background1"/>
                                <w:sz w:val="96"/>
                                <w:szCs w:val="96"/>
                              </w:rPr>
                            </w:pPr>
                            <w:r w:rsidRPr="00FF29E7">
                              <w:rPr>
                                <w:rFonts w:ascii="Berlin Sans FB" w:hAnsi="Berlin Sans FB"/>
                                <w:color w:val="FFFFFF" w:themeColor="background1"/>
                                <w:sz w:val="96"/>
                                <w:szCs w:val="96"/>
                              </w:rPr>
                              <w:t xml:space="preserve">Smart Money </w:t>
                            </w:r>
                          </w:p>
                          <w:p w:rsidR="00034D77" w:rsidRPr="00FF29E7" w:rsidRDefault="00034D77" w:rsidP="00034D77">
                            <w:pPr>
                              <w:spacing w:after="0"/>
                              <w:rPr>
                                <w:rFonts w:ascii="Berlin Sans FB" w:hAnsi="Berlin Sans FB"/>
                                <w:color w:val="FFFFFF" w:themeColor="background1"/>
                                <w:sz w:val="96"/>
                                <w:szCs w:val="96"/>
                              </w:rPr>
                            </w:pPr>
                            <w:r w:rsidRPr="00FF29E7">
                              <w:rPr>
                                <w:rFonts w:ascii="Berlin Sans FB" w:hAnsi="Berlin Sans FB"/>
                                <w:color w:val="FFFFFF" w:themeColor="background1"/>
                                <w:sz w:val="96"/>
                                <w:szCs w:val="96"/>
                              </w:rPr>
                              <w:t>Moves</w:t>
                            </w:r>
                            <w:r w:rsidR="004529B6" w:rsidRPr="00FF29E7">
                              <w:rPr>
                                <w:rFonts w:ascii="Berlin Sans FB" w:hAnsi="Berlin Sans FB"/>
                                <w:color w:val="FFFFFF" w:themeColor="background1"/>
                                <w:sz w:val="96"/>
                                <w:szCs w:val="96"/>
                              </w:rPr>
                              <w:t xml:space="preserve">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4pt;margin-top:5.4pt;width:331.8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" filled="f" stroked="f" strokeweight=".5pt">
                <v:textbox>
                  <w:txbxContent>
                    <w:p w:rsidR="004529B6" w:rsidRPr="00FF29E7" w:rsidRDefault="00034D77" w:rsidP="00034D77">
                      <w:pPr>
                        <w:spacing w:after="0"/>
                        <w:rPr>
                          <w:rFonts w:ascii="Berlin Sans FB" w:hAnsi="Berlin Sans FB"/>
                          <w:color w:val="FFFFFF" w:themeColor="background1"/>
                          <w:sz w:val="96"/>
                          <w:szCs w:val="96"/>
                        </w:rPr>
                      </w:pPr>
                      <w:r w:rsidRPr="00FF29E7">
                        <w:rPr>
                          <w:rFonts w:ascii="Berlin Sans FB" w:hAnsi="Berlin Sans FB"/>
                          <w:color w:val="FFFFFF" w:themeColor="background1"/>
                          <w:sz w:val="96"/>
                          <w:szCs w:val="96"/>
                        </w:rPr>
                        <w:t xml:space="preserve">Smart Money </w:t>
                      </w:r>
                    </w:p>
                    <w:p w:rsidR="00034D77" w:rsidRPr="00FF29E7" w:rsidRDefault="00034D77" w:rsidP="00034D77">
                      <w:pPr>
                        <w:spacing w:after="0"/>
                        <w:rPr>
                          <w:rFonts w:ascii="Berlin Sans FB" w:hAnsi="Berlin Sans FB"/>
                          <w:color w:val="FFFFFF" w:themeColor="background1"/>
                          <w:sz w:val="96"/>
                          <w:szCs w:val="96"/>
                        </w:rPr>
                      </w:pPr>
                      <w:r w:rsidRPr="00FF29E7">
                        <w:rPr>
                          <w:rFonts w:ascii="Berlin Sans FB" w:hAnsi="Berlin Sans FB"/>
                          <w:color w:val="FFFFFF" w:themeColor="background1"/>
                          <w:sz w:val="96"/>
                          <w:szCs w:val="96"/>
                        </w:rPr>
                        <w:t>Moves</w:t>
                      </w:r>
                      <w:r w:rsidR="004529B6" w:rsidRPr="00FF29E7">
                        <w:rPr>
                          <w:rFonts w:ascii="Berlin Sans FB" w:hAnsi="Berlin Sans FB"/>
                          <w:color w:val="FFFFFF" w:themeColor="background1"/>
                          <w:sz w:val="96"/>
                          <w:szCs w:val="96"/>
                        </w:rPr>
                        <w:t xml:space="preserve"> S</w:t>
                      </w:r>
                      <w:bookmarkStart w:id="1" w:name="_GoBack"/>
                      <w:bookmarkEnd w:id="1"/>
                      <w:r w:rsidR="004529B6" w:rsidRPr="00FF29E7">
                        <w:rPr>
                          <w:rFonts w:ascii="Berlin Sans FB" w:hAnsi="Berlin Sans FB"/>
                          <w:color w:val="FFFFFF" w:themeColor="background1"/>
                          <w:sz w:val="96"/>
                          <w:szCs w:val="96"/>
                        </w:rPr>
                        <w:t>eries</w:t>
                      </w:r>
                    </w:p>
                  </w:txbxContent>
                </v:textbox>
              </v:shape>
            </w:pict>
          </mc:Fallback>
        </mc:AlternateContent>
      </w:r>
      <w:r w:rsidR="00034D77">
        <w:rPr>
          <w:noProof/>
        </w:rPr>
        <mc:AlternateContent>
          <mc:Choice Requires="wps">
            <w:drawing>
              <wp:anchor distT="0" distB="0" distL="114300" distR="114300" simplePos="0" relativeHeight="251660288" behindDoc="0" locked="0" layoutInCell="1" allowOverlap="1">
                <wp:simplePos x="0" y="0"/>
                <wp:positionH relativeFrom="column">
                  <wp:posOffset>1249680</wp:posOffset>
                </wp:positionH>
                <wp:positionV relativeFrom="paragraph">
                  <wp:posOffset>5806440</wp:posOffset>
                </wp:positionV>
                <wp:extent cx="163830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38300" cy="533400"/>
                        </a:xfrm>
                        <a:prstGeom prst="rect">
                          <a:avLst/>
                        </a:prstGeom>
                        <a:noFill/>
                        <a:ln w="6350">
                          <a:noFill/>
                        </a:ln>
                      </wps:spPr>
                      <wps:txbx>
                        <w:txbxContent>
                          <w:p w:rsidR="00034D77" w:rsidRDefault="00034D77">
                            <w:r>
                              <w:rPr>
                                <w:noProof/>
                              </w:rPr>
                              <w:drawing>
                                <wp:inline distT="0" distB="0" distL="0" distR="0">
                                  <wp:extent cx="1455420" cy="464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 coop logo2.jpg"/>
                                          <pic:cNvPicPr/>
                                        </pic:nvPicPr>
                                        <pic:blipFill>
                                          <a:blip r:embed="rId9">
                                            <a:extLst>
                                              <a:ext uri="{28A0092B-C50C-407E-A947-70E740481C1C}">
                                                <a14:useLocalDpi xmlns:a14="http://schemas.microsoft.com/office/drawing/2010/main" val="0"/>
                                              </a:ext>
                                            </a:extLst>
                                          </a:blip>
                                          <a:stretch>
                                            <a:fillRect/>
                                          </a:stretch>
                                        </pic:blipFill>
                                        <pic:spPr>
                                          <a:xfrm>
                                            <a:off x="0" y="0"/>
                                            <a:ext cx="1455420" cy="464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98.4pt;margin-top:457.2pt;width:129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" filled="f" stroked="f" strokeweight=".5pt">
                <v:textbox>
                  <w:txbxContent>
                    <w:p w:rsidR="00034D77" w:rsidRDefault="00034D77">
                      <w:r>
                        <w:rPr>
                          <w:noProof/>
                        </w:rPr>
                        <w:drawing>
                          <wp:inline distT="0" distB="0" distL="0" distR="0">
                            <wp:extent cx="1455420" cy="464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 coop logo2.jpg"/>
                                    <pic:cNvPicPr/>
                                  </pic:nvPicPr>
                                  <pic:blipFill>
                                    <a:blip r:embed="rId10">
                                      <a:extLst>
                                        <a:ext uri="{28A0092B-C50C-407E-A947-70E740481C1C}">
                                          <a14:useLocalDpi xmlns:a14="http://schemas.microsoft.com/office/drawing/2010/main" val="0"/>
                                        </a:ext>
                                      </a:extLst>
                                    </a:blip>
                                    <a:stretch>
                                      <a:fillRect/>
                                    </a:stretch>
                                  </pic:blipFill>
                                  <pic:spPr>
                                    <a:xfrm>
                                      <a:off x="0" y="0"/>
                                      <a:ext cx="1455420" cy="464820"/>
                                    </a:xfrm>
                                    <a:prstGeom prst="rect">
                                      <a:avLst/>
                                    </a:prstGeom>
                                  </pic:spPr>
                                </pic:pic>
                              </a:graphicData>
                            </a:graphic>
                          </wp:inline>
                        </w:drawing>
                      </w:r>
                    </w:p>
                  </w:txbxContent>
                </v:textbox>
              </v:shape>
            </w:pict>
          </mc:Fallback>
        </mc:AlternateContent>
      </w:r>
      <w:r w:rsidR="00034D77">
        <w:rPr>
          <w:noProof/>
        </w:rPr>
        <w:drawing>
          <wp:inline distT="0" distB="0" distL="0" distR="0">
            <wp:extent cx="9121140" cy="69189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Piggy-bank-with-money-Saving-44304421.jpg"/>
                    <pic:cNvPicPr/>
                  </pic:nvPicPr>
                  <pic:blipFill>
                    <a:blip r:embed="rId11">
                      <a:extLst>
                        <a:ext uri="{28A0092B-C50C-407E-A947-70E740481C1C}">
                          <a14:useLocalDpi xmlns:a14="http://schemas.microsoft.com/office/drawing/2010/main" val="0"/>
                        </a:ext>
                      </a:extLst>
                    </a:blip>
                    <a:stretch>
                      <a:fillRect/>
                    </a:stretch>
                  </pic:blipFill>
                  <pic:spPr>
                    <a:xfrm>
                      <a:off x="0" y="0"/>
                      <a:ext cx="9121140" cy="6918960"/>
                    </a:xfrm>
                    <a:prstGeom prst="rect">
                      <a:avLst/>
                    </a:prstGeom>
                  </pic:spPr>
                </pic:pic>
              </a:graphicData>
            </a:graphic>
          </wp:inline>
        </w:drawing>
      </w:r>
    </w:p>
    <w:sectPr w:rsidR="00CD76AE" w:rsidSect="005451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7057"/>
    <w:multiLevelType w:val="hybridMultilevel"/>
    <w:tmpl w:val="F96AD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10EB7"/>
    <w:multiLevelType w:val="hybridMultilevel"/>
    <w:tmpl w:val="7112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1ECE"/>
    <w:multiLevelType w:val="hybridMultilevel"/>
    <w:tmpl w:val="DF205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002FE"/>
    <w:multiLevelType w:val="hybridMultilevel"/>
    <w:tmpl w:val="CD7E1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77"/>
    <w:rsid w:val="00034D77"/>
    <w:rsid w:val="000641BA"/>
    <w:rsid w:val="001C58EF"/>
    <w:rsid w:val="003F11E3"/>
    <w:rsid w:val="004529B6"/>
    <w:rsid w:val="00453608"/>
    <w:rsid w:val="00481D11"/>
    <w:rsid w:val="00545116"/>
    <w:rsid w:val="00563698"/>
    <w:rsid w:val="00582CA2"/>
    <w:rsid w:val="007B33DC"/>
    <w:rsid w:val="00800C55"/>
    <w:rsid w:val="00845B52"/>
    <w:rsid w:val="009244E2"/>
    <w:rsid w:val="00CD76AE"/>
    <w:rsid w:val="00DB4304"/>
    <w:rsid w:val="00DD1F52"/>
    <w:rsid w:val="00E46AA7"/>
    <w:rsid w:val="00FF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BBCE"/>
  <w15:chartTrackingRefBased/>
  <w15:docId w15:val="{8CFE0D35-41D7-4EAD-8D0B-7C858D8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D11"/>
    <w:pPr>
      <w:ind w:left="720"/>
      <w:contextualSpacing/>
    </w:pPr>
  </w:style>
  <w:style w:type="paragraph" w:customStyle="1" w:styleId="Default">
    <w:name w:val="Default"/>
    <w:rsid w:val="007B33DC"/>
    <w:pPr>
      <w:autoSpaceDE w:val="0"/>
      <w:autoSpaceDN w:val="0"/>
      <w:adjustRightInd w:val="0"/>
      <w:spacing w:after="0" w:line="240" w:lineRule="auto"/>
    </w:pPr>
    <w:rPr>
      <w:rFonts w:ascii="Berlin Sans FB" w:hAnsi="Berlin Sans FB" w:cs="Berlin Sans FB"/>
      <w:color w:val="000000"/>
      <w:sz w:val="24"/>
      <w:szCs w:val="24"/>
    </w:rPr>
  </w:style>
  <w:style w:type="character" w:styleId="Hyperlink">
    <w:name w:val="Hyperlink"/>
    <w:basedOn w:val="DefaultParagraphFont"/>
    <w:uiPriority w:val="99"/>
    <w:unhideWhenUsed/>
    <w:rsid w:val="00DB4304"/>
    <w:rPr>
      <w:color w:val="0563C1" w:themeColor="hyperlink"/>
      <w:u w:val="single"/>
    </w:rPr>
  </w:style>
  <w:style w:type="character" w:styleId="UnresolvedMention">
    <w:name w:val="Unresolved Mention"/>
    <w:basedOn w:val="DefaultParagraphFont"/>
    <w:uiPriority w:val="99"/>
    <w:semiHidden/>
    <w:unhideWhenUsed/>
    <w:rsid w:val="00DB4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h.ces.nc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ci_dixon@nc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h.ces.ncsu.edu/" TargetMode="External"/><Relationship Id="rId11" Type="http://schemas.openxmlformats.org/officeDocument/2006/relationships/image" Target="media/image2.jpg"/><Relationship Id="rId5" Type="http://schemas.openxmlformats.org/officeDocument/2006/relationships/hyperlink" Target="mailto:traci_dixon@ncsu.edu" TargetMode="Externa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dixon</dc:creator>
  <cp:keywords/>
  <dc:description/>
  <cp:lastModifiedBy>Traci Dixon</cp:lastModifiedBy>
  <cp:revision>2</cp:revision>
  <cp:lastPrinted>2024-01-25T15:20:00Z</cp:lastPrinted>
  <dcterms:created xsi:type="dcterms:W3CDTF">2024-02-01T21:23:00Z</dcterms:created>
  <dcterms:modified xsi:type="dcterms:W3CDTF">2024-02-01T21:23:00Z</dcterms:modified>
</cp:coreProperties>
</file>